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山东英才学院专升本</w:t>
      </w:r>
      <w:r>
        <w:rPr>
          <w:rFonts w:hint="eastAsia"/>
          <w:sz w:val="30"/>
          <w:szCs w:val="30"/>
        </w:rPr>
        <w:t>信息管理与信息系统专业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线上综合考核方案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考核对象：报考我校本科信息管理与信息系统专业的退役大学生士兵考生。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考核方式：受疫情影响，本次考核采用线上综合素质考核方式。具体要求如下：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平台要求： “腾讯会议”平台。考生须提前下载腾讯会议桌面版或者移动端腾讯会议APP，并测试设备的视频及音频效果良好。会议号为：653798306</w:t>
      </w:r>
    </w:p>
    <w:p>
      <w:pPr>
        <w:pStyle w:val="6"/>
        <w:ind w:left="1080" w:firstLine="0" w:firstLineChars="0"/>
        <w:rPr>
          <w:rFonts w:hint="eastAsia"/>
        </w:rPr>
      </w:pPr>
      <w:r>
        <w:drawing>
          <wp:inline distT="0" distB="0" distL="0" distR="0">
            <wp:extent cx="1186815" cy="10915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7563" t="36637" r="11370" b="15315"/>
                    <a:stretch>
                      <a:fillRect/>
                    </a:stretch>
                  </pic:blipFill>
                  <pic:spPr>
                    <a:xfrm>
                      <a:off x="0" y="0"/>
                      <a:ext cx="1188407" cy="10927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  <w:b/>
        </w:rPr>
      </w:pPr>
      <w:r>
        <w:rPr>
          <w:rFonts w:hint="eastAsia"/>
        </w:rPr>
        <w:t>准备要求：考生须在</w:t>
      </w:r>
      <w:r>
        <w:rPr>
          <w:rFonts w:hint="eastAsia"/>
          <w:lang w:val="en-US" w:eastAsia="zh-CN"/>
        </w:rPr>
        <w:t>3月26日上午</w:t>
      </w:r>
      <w:r>
        <w:rPr>
          <w:rFonts w:hint="eastAsia"/>
        </w:rPr>
        <w:t>8：45——8：55之间进入会议，测试考核环境。测试无误后，暂时退出会议。根据考核顺序和每位考生的具体考评时间按要求进入会议，准备正式考核。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pStyle w:val="6"/>
              <w:ind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顺序安排</w:t>
            </w:r>
          </w:p>
        </w:tc>
        <w:tc>
          <w:tcPr>
            <w:tcW w:w="2512" w:type="dxa"/>
          </w:tcPr>
          <w:p>
            <w:pPr>
              <w:pStyle w:val="6"/>
              <w:ind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考核时间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pStyle w:val="6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环境测试</w:t>
            </w:r>
          </w:p>
        </w:tc>
        <w:tc>
          <w:tcPr>
            <w:tcW w:w="2512" w:type="dxa"/>
          </w:tcPr>
          <w:p>
            <w:pPr>
              <w:pStyle w:val="6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8：45——8：55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pStyle w:val="6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考生1</w:t>
            </w:r>
          </w:p>
        </w:tc>
        <w:tc>
          <w:tcPr>
            <w:tcW w:w="2512" w:type="dxa"/>
          </w:tcPr>
          <w:p>
            <w:pPr>
              <w:pStyle w:val="6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8：55——9：15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pStyle w:val="6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考生2</w:t>
            </w:r>
          </w:p>
        </w:tc>
        <w:tc>
          <w:tcPr>
            <w:tcW w:w="2512" w:type="dxa"/>
          </w:tcPr>
          <w:p>
            <w:pPr>
              <w:pStyle w:val="6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9：20——9：40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pStyle w:val="6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考生3</w:t>
            </w:r>
          </w:p>
        </w:tc>
        <w:tc>
          <w:tcPr>
            <w:tcW w:w="2512" w:type="dxa"/>
          </w:tcPr>
          <w:p>
            <w:pPr>
              <w:pStyle w:val="6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9：45——10：05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pStyle w:val="6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考生4</w:t>
            </w:r>
          </w:p>
        </w:tc>
        <w:tc>
          <w:tcPr>
            <w:tcW w:w="2512" w:type="dxa"/>
          </w:tcPr>
          <w:p>
            <w:pPr>
              <w:pStyle w:val="6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10：10——10：30</w:t>
            </w:r>
          </w:p>
        </w:tc>
      </w:tr>
    </w:tbl>
    <w:p>
      <w:pPr>
        <w:pStyle w:val="6"/>
        <w:ind w:left="1080" w:firstLine="0" w:firstLineChars="0"/>
        <w:rPr>
          <w:rFonts w:hint="eastAsia"/>
        </w:rPr>
      </w:pPr>
    </w:p>
    <w:p>
      <w:pPr>
        <w:pStyle w:val="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 xml:space="preserve">环境要求：考核须在安静且封闭的环境中进行，不得有噪声及外部干扰。考核过程将全程音视频录像。  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考核要求：考生需着装整齐，保持良好的精神状态。考核过程中认真清晰回答测评老师问答，保持思路清晰、声音洪亮、有礼貌。考核完毕后，测评老师准许离开后方可退出会议。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考核内容：专业综合素质。具体包含专业知识综合及专业素养。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其他注意事项</w:t>
      </w:r>
    </w:p>
    <w:p>
      <w:pPr>
        <w:pStyle w:val="6"/>
        <w:ind w:left="360" w:firstLine="0" w:firstLineChars="0"/>
      </w:pPr>
      <w:r>
        <w:rPr>
          <w:rFonts w:hint="eastAsia"/>
        </w:rPr>
        <w:t>考生持本人身份证参加线上考核，证件不全或与本人不一致者不得参加考试。考生严格按考核要求参加在线测试。考核过程中严格遵守考试纪律，违规者，取消其测评资格。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5386"/>
    <w:multiLevelType w:val="multilevel"/>
    <w:tmpl w:val="37B8538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4F1339"/>
    <w:multiLevelType w:val="multilevel"/>
    <w:tmpl w:val="764F1339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53"/>
    <w:rsid w:val="00137914"/>
    <w:rsid w:val="001E6FB2"/>
    <w:rsid w:val="003B1553"/>
    <w:rsid w:val="003B4A65"/>
    <w:rsid w:val="00643EC7"/>
    <w:rsid w:val="008F3723"/>
    <w:rsid w:val="00DA3A34"/>
    <w:rsid w:val="00E53335"/>
    <w:rsid w:val="7EA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571</Characters>
  <Lines>4</Lines>
  <Paragraphs>1</Paragraphs>
  <TotalTime>60</TotalTime>
  <ScaleCrop>false</ScaleCrop>
  <LinksUpToDate>false</LinksUpToDate>
  <CharactersWithSpaces>670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2022-03-23T06:47:00Z</dcterms:created>
  <dc:creator>xxgcxy101</dc:creator>
  <cp:lastModifiedBy>Administrator</cp:lastModifiedBy>
  <dcterms:modified xsi:type="dcterms:W3CDTF">2022-03-23T07:57:28Z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